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12675D" w:rsidRPr="0012675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2675D" w:rsidRPr="0012675D" w:rsidRDefault="0012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2675D"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 w:rsidRPr="0012675D"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</w:p>
          <w:p w:rsidR="0012675D" w:rsidRPr="0012675D" w:rsidRDefault="0012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75D" w:rsidRPr="0012675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2675D" w:rsidRPr="0012675D" w:rsidRDefault="0012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12675D">
              <w:rPr>
                <w:rFonts w:ascii="Tahoma" w:hAnsi="Tahoma" w:cs="Tahoma"/>
                <w:sz w:val="48"/>
                <w:szCs w:val="48"/>
              </w:rPr>
              <w:t>Постановление Правительства РФ от 03.10.2015 N 1062</w:t>
            </w:r>
            <w:r w:rsidRPr="0012675D">
              <w:rPr>
                <w:rFonts w:ascii="Tahoma" w:hAnsi="Tahoma" w:cs="Tahoma"/>
                <w:sz w:val="48"/>
                <w:szCs w:val="48"/>
              </w:rPr>
              <w:br/>
              <w:t>"О лицензировании деятельности по сбору, транспортированию, обработке, утилизации, обезвреживанию, размещению отходов I - IV классов опасности"</w:t>
            </w:r>
            <w:r w:rsidRPr="0012675D">
              <w:rPr>
                <w:rFonts w:ascii="Tahoma" w:hAnsi="Tahoma" w:cs="Tahoma"/>
                <w:sz w:val="48"/>
                <w:szCs w:val="48"/>
              </w:rPr>
              <w:br/>
              <w:t>(вместе с "Положением о лицензировании деятельности по сбору, транспортированию, обработке, утилизации, обезвреживанию, размещению отходов I - IV классов опасности")</w:t>
            </w:r>
          </w:p>
          <w:p w:rsidR="0012675D" w:rsidRPr="0012675D" w:rsidRDefault="0012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2675D" w:rsidRPr="0012675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2675D" w:rsidRPr="0012675D" w:rsidRDefault="0012675D" w:rsidP="00A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2675D" w:rsidRDefault="0012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675D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12675D" w:rsidRDefault="0012675D">
      <w:pPr>
        <w:pStyle w:val="ConsPlusNormal"/>
        <w:jc w:val="both"/>
        <w:outlineLvl w:val="0"/>
      </w:pPr>
    </w:p>
    <w:p w:rsidR="0012675D" w:rsidRDefault="0012675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 октября 2015 г. N 1062</w:t>
      </w: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ЛИЦЕНЗИРОВАНИИ</w:t>
      </w: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СБОРУ, ТРАНСПОРТИРОВАНИЮ, ОБРАБОТКЕ,</w:t>
      </w: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УТИЛИЗАЦИИ, ОБЕЗВРЕЖИВАНИЮ, РАЗМЕЩЕНИЮ ОТХОДОВ I - IV</w:t>
      </w: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КЛАССОВ ОПАСНОСТИ</w:t>
      </w:r>
    </w:p>
    <w:p w:rsidR="0012675D" w:rsidRDefault="0012675D">
      <w:pPr>
        <w:pStyle w:val="ConsPlusNormal"/>
        <w:jc w:val="center"/>
      </w:pPr>
    </w:p>
    <w:p w:rsidR="0012675D" w:rsidRDefault="0012675D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12675D" w:rsidRDefault="0012675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2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12675D" w:rsidRDefault="0012675D">
      <w:pPr>
        <w:pStyle w:val="ConsPlusNormal"/>
        <w:ind w:firstLine="540"/>
        <w:jc w:val="both"/>
      </w:pPr>
      <w:r>
        <w:t>2. В разделе "</w:t>
      </w:r>
      <w:proofErr w:type="spellStart"/>
      <w:r>
        <w:t>Росприроднадзор</w:t>
      </w:r>
      <w:proofErr w:type="spellEnd"/>
      <w:r>
        <w:t>" перечня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39, ст. 5267; 2013, N 24, ст. 3014; N 44, ст. 5764; 2015, N 1, ст. 279; N 19, ст. 2820), слово "использованию" заменить словами "транспортированию, обработке, утилизации".</w:t>
      </w:r>
    </w:p>
    <w:p w:rsidR="0012675D" w:rsidRDefault="0012675D">
      <w:pPr>
        <w:pStyle w:val="ConsPlusNormal"/>
        <w:ind w:firstLine="540"/>
        <w:jc w:val="both"/>
      </w:pPr>
      <w:r>
        <w:t>3. Признать утратившими силу:</w:t>
      </w:r>
    </w:p>
    <w:p w:rsidR="0012675D" w:rsidRDefault="0012675D">
      <w:pPr>
        <w:pStyle w:val="ConsPlusNormal"/>
        <w:ind w:firstLine="540"/>
        <w:jc w:val="both"/>
      </w:pPr>
      <w:r>
        <w:t>постановление Правительства Российской Федерации от 28 марта 2012 г. N 255 "О лицензировании деятельности по обезвреживанию и размещению отходов I - IV классов опасности" (Собрание законодательства Российской Федерации, 2012, N 15, ст. 1781);</w:t>
      </w:r>
    </w:p>
    <w:p w:rsidR="0012675D" w:rsidRDefault="0012675D">
      <w:pPr>
        <w:pStyle w:val="ConsPlusNormal"/>
        <w:ind w:firstLine="540"/>
        <w:jc w:val="both"/>
      </w:pPr>
      <w:r>
        <w:t>постановление Правительства Российской Федерации от 5 февраля 2013 г. N 84 "О внесении изменений в постановление Правительства Российской Федерации от 28 марта 2012 г. N 255" (Собрание законодательства Российской Федерации, 2013, N 6, ст. 563);</w:t>
      </w:r>
    </w:p>
    <w:p w:rsidR="0012675D" w:rsidRDefault="0012675D">
      <w:pPr>
        <w:pStyle w:val="ConsPlusNormal"/>
        <w:ind w:firstLine="540"/>
        <w:jc w:val="both"/>
      </w:pPr>
      <w:r>
        <w:t>пункт 1 изменений, которые вносятся в акты Правительства Российской Федерации, утвержденных постановлением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1484).</w:t>
      </w:r>
    </w:p>
    <w:p w:rsidR="0012675D" w:rsidRDefault="0012675D">
      <w:pPr>
        <w:pStyle w:val="ConsPlusNormal"/>
        <w:ind w:firstLine="540"/>
        <w:jc w:val="both"/>
      </w:pPr>
    </w:p>
    <w:p w:rsidR="0012675D" w:rsidRDefault="0012675D">
      <w:pPr>
        <w:pStyle w:val="ConsPlusNormal"/>
        <w:jc w:val="right"/>
      </w:pPr>
      <w:r>
        <w:t>Председатель Правительства</w:t>
      </w:r>
    </w:p>
    <w:p w:rsidR="0012675D" w:rsidRDefault="0012675D">
      <w:pPr>
        <w:pStyle w:val="ConsPlusNormal"/>
        <w:jc w:val="right"/>
      </w:pPr>
      <w:r>
        <w:t>Российской Федерации</w:t>
      </w:r>
    </w:p>
    <w:p w:rsidR="0012675D" w:rsidRDefault="0012675D">
      <w:pPr>
        <w:pStyle w:val="ConsPlusNormal"/>
        <w:jc w:val="right"/>
      </w:pPr>
      <w:r>
        <w:t>Д.МЕДВЕДЕВ</w:t>
      </w:r>
    </w:p>
    <w:p w:rsidR="0012675D" w:rsidRDefault="0012675D">
      <w:pPr>
        <w:pStyle w:val="ConsPlusNormal"/>
        <w:jc w:val="right"/>
      </w:pPr>
    </w:p>
    <w:p w:rsidR="0012675D" w:rsidRDefault="0012675D">
      <w:pPr>
        <w:pStyle w:val="ConsPlusNormal"/>
        <w:jc w:val="right"/>
      </w:pPr>
    </w:p>
    <w:p w:rsidR="0012675D" w:rsidRDefault="0012675D">
      <w:pPr>
        <w:pStyle w:val="ConsPlusNormal"/>
        <w:jc w:val="right"/>
      </w:pPr>
    </w:p>
    <w:p w:rsidR="0012675D" w:rsidRDefault="0012675D">
      <w:pPr>
        <w:pStyle w:val="ConsPlusNormal"/>
        <w:jc w:val="right"/>
      </w:pPr>
    </w:p>
    <w:p w:rsidR="0012675D" w:rsidRDefault="0012675D">
      <w:pPr>
        <w:pStyle w:val="ConsPlusNormal"/>
        <w:jc w:val="right"/>
      </w:pPr>
    </w:p>
    <w:p w:rsidR="0012675D" w:rsidRDefault="0012675D">
      <w:pPr>
        <w:pStyle w:val="ConsPlusNormal"/>
        <w:jc w:val="right"/>
        <w:outlineLvl w:val="0"/>
      </w:pPr>
      <w:bookmarkStart w:id="1" w:name="Par27"/>
      <w:bookmarkEnd w:id="1"/>
      <w:r>
        <w:t>Утверждено</w:t>
      </w:r>
    </w:p>
    <w:p w:rsidR="0012675D" w:rsidRDefault="0012675D">
      <w:pPr>
        <w:pStyle w:val="ConsPlusNormal"/>
        <w:jc w:val="right"/>
      </w:pPr>
      <w:r>
        <w:t>постановлением Правительства</w:t>
      </w:r>
    </w:p>
    <w:p w:rsidR="0012675D" w:rsidRDefault="0012675D">
      <w:pPr>
        <w:pStyle w:val="ConsPlusNormal"/>
        <w:jc w:val="right"/>
      </w:pPr>
      <w:r>
        <w:t>Российской Федерации</w:t>
      </w:r>
    </w:p>
    <w:p w:rsidR="0012675D" w:rsidRDefault="0012675D">
      <w:pPr>
        <w:pStyle w:val="ConsPlusNormal"/>
        <w:jc w:val="right"/>
      </w:pPr>
      <w:r>
        <w:t>от 3 октября 2015 г. N 1062</w:t>
      </w:r>
    </w:p>
    <w:p w:rsidR="0012675D" w:rsidRDefault="0012675D">
      <w:pPr>
        <w:pStyle w:val="ConsPlusNormal"/>
        <w:jc w:val="center"/>
      </w:pP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ПОЛОЖЕНИЕ</w:t>
      </w: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ЛИЦЕНЗИРОВАНИИ ДЕЯТЕЛЬНОСТИ ПО СБОРУ, ТРАНСПОРТИРОВАНИЮ,</w:t>
      </w: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ОБРАБОТКЕ, УТИЛИЗАЦИИ, ОБЕЗВРЕЖИВАНИЮ, РАЗМЕЩЕНИЮ ОТХОДОВ</w:t>
      </w:r>
    </w:p>
    <w:p w:rsidR="0012675D" w:rsidRDefault="0012675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- IV КЛАССОВ ОПАСНОСТИ</w:t>
      </w:r>
    </w:p>
    <w:p w:rsidR="0012675D" w:rsidRDefault="0012675D">
      <w:pPr>
        <w:pStyle w:val="ConsPlusNormal"/>
        <w:jc w:val="center"/>
      </w:pPr>
    </w:p>
    <w:p w:rsidR="0012675D" w:rsidRDefault="0012675D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 w:rsidR="0012675D" w:rsidRDefault="0012675D">
      <w:pPr>
        <w:pStyle w:val="ConsPlusNormal"/>
        <w:ind w:firstLine="540"/>
        <w:jc w:val="both"/>
      </w:pPr>
      <w:r>
        <w:t xml:space="preserve">Деятельность в области обращения с отходами составляют работы согласно </w:t>
      </w:r>
      <w:hyperlink w:anchor="Par90" w:tooltip="Ссылка на текущий документ" w:history="1">
        <w:r>
          <w:rPr>
            <w:color w:val="0000FF"/>
          </w:rPr>
          <w:t>приложению</w:t>
        </w:r>
      </w:hyperlink>
      <w:r>
        <w:t>.</w:t>
      </w:r>
    </w:p>
    <w:p w:rsidR="0012675D" w:rsidRDefault="0012675D">
      <w:pPr>
        <w:pStyle w:val="ConsPlusNormal"/>
        <w:ind w:firstLine="540"/>
        <w:jc w:val="both"/>
      </w:pPr>
      <w:r>
        <w:t>2. Лицензирование деятельности в области обращения с отходами осуществляется Федеральной службой по надзору в сфере природопользования (далее - лицензирующий орган).</w:t>
      </w:r>
    </w:p>
    <w:p w:rsidR="0012675D" w:rsidRDefault="0012675D">
      <w:pPr>
        <w:pStyle w:val="ConsPlusNormal"/>
        <w:ind w:firstLine="540"/>
        <w:jc w:val="both"/>
      </w:pPr>
      <w:bookmarkStart w:id="3" w:name="Par40"/>
      <w:bookmarkEnd w:id="3"/>
      <w:r>
        <w:lastRenderedPageBreak/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12675D" w:rsidRDefault="0012675D">
      <w:pPr>
        <w:pStyle w:val="ConsPlusNormal"/>
        <w:ind w:firstLine="540"/>
        <w:jc w:val="both"/>
      </w:pPr>
      <w:r>
        <w:t>а) для работ по сбору, обработке, утилизации, обезвреживанию, размещению отходов I - IV классов опасности -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</w:p>
    <w:p w:rsidR="0012675D" w:rsidRDefault="0012675D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12675D" w:rsidRDefault="0012675D">
      <w:pPr>
        <w:pStyle w:val="ConsPlusNormal"/>
        <w:ind w:firstLine="540"/>
        <w:jc w:val="both"/>
      </w:pPr>
      <w:r>
        <w:t>в) для работ по транспортированию отходов I - IV классов опасности - наличие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12675D" w:rsidRDefault="0012675D">
      <w:pPr>
        <w:pStyle w:val="ConsPlusNormal"/>
        <w:ind w:firstLine="540"/>
        <w:jc w:val="both"/>
      </w:pPr>
      <w:bookmarkStart w:id="4" w:name="Par44"/>
      <w:bookmarkEnd w:id="4"/>
      <w:r>
        <w:t>г) для работ по сбору, транспортированию, обработке, утилизации, обезвреживанию, размещению отходов I - IV классов опасности -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12675D" w:rsidRDefault="0012675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работ по размещению отходов I - IV классов опасности -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пунктом 2 статьи 51 Федерального закона "Об охране окружающей среды".</w:t>
      </w:r>
    </w:p>
    <w:p w:rsidR="0012675D" w:rsidRDefault="0012675D">
      <w:pPr>
        <w:pStyle w:val="ConsPlusNormal"/>
        <w:ind w:firstLine="540"/>
        <w:jc w:val="both"/>
      </w:pPr>
      <w:r>
        <w:t xml:space="preserve">4. Грубым нарушением лицензионных требований является невыполнение лицензиатом требований, предусмотренных </w:t>
      </w:r>
      <w:hyperlink w:anchor="Par40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настоящего Положения, а также:</w:t>
      </w:r>
    </w:p>
    <w:p w:rsidR="0012675D" w:rsidRDefault="0012675D">
      <w:pPr>
        <w:pStyle w:val="ConsPlusNormal"/>
        <w:ind w:firstLine="540"/>
        <w:jc w:val="both"/>
      </w:pPr>
      <w:r>
        <w:t>а)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12675D" w:rsidRDefault="0012675D">
      <w:pPr>
        <w:pStyle w:val="ConsPlusNormal"/>
        <w:ind w:firstLine="540"/>
        <w:jc w:val="both"/>
      </w:pPr>
      <w:r>
        <w:t>б)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экспертизы, повлекшее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12675D" w:rsidRDefault="0012675D">
      <w:pPr>
        <w:pStyle w:val="ConsPlusNormal"/>
        <w:ind w:firstLine="540"/>
        <w:jc w:val="both"/>
      </w:pPr>
      <w:bookmarkStart w:id="5" w:name="Par49"/>
      <w:bookmarkEnd w:id="5"/>
      <w:r>
        <w:t>5. Для получения лицензии соискатель лицензии направляет или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в котором указывает:</w:t>
      </w:r>
    </w:p>
    <w:p w:rsidR="0012675D" w:rsidRDefault="0012675D">
      <w:pPr>
        <w:pStyle w:val="ConsPlusNormal"/>
        <w:ind w:firstLine="540"/>
        <w:jc w:val="both"/>
      </w:pPr>
      <w:r>
        <w:t>а) для работ по сбору, транспортированию, обработке, утилизации, обезвреживанию, размещению отходов I - IV классов опасности -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</w:p>
    <w:p w:rsidR="0012675D" w:rsidRDefault="0012675D">
      <w:pPr>
        <w:pStyle w:val="ConsPlusNormal"/>
        <w:ind w:firstLine="540"/>
        <w:jc w:val="both"/>
      </w:pPr>
      <w:r>
        <w:t>б) для работ по сбору, транспортированию, обработке, утилизации, обезвреживанию, размещению отходов I - IV классов опасности -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12675D" w:rsidRDefault="0012675D">
      <w:pPr>
        <w:pStyle w:val="ConsPlusNormal"/>
        <w:ind w:firstLine="540"/>
        <w:jc w:val="both"/>
      </w:pPr>
      <w:r>
        <w:t>в) для работ по обезвреживанию и размещению отходов I - IV классов опасности -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N 174-ФЗ "Об экологической экспертизе" (за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</w:p>
    <w:p w:rsidR="0012675D" w:rsidRDefault="0012675D">
      <w:pPr>
        <w:pStyle w:val="ConsPlusNormal"/>
        <w:ind w:firstLine="540"/>
        <w:jc w:val="both"/>
      </w:pPr>
      <w:r>
        <w:lastRenderedPageBreak/>
        <w:t>г) для работ по обезвреживанию и размещению отходов I - IV классов опасности -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12675D" w:rsidRDefault="0012675D">
      <w:pPr>
        <w:pStyle w:val="ConsPlusNormal"/>
        <w:ind w:firstLine="540"/>
        <w:jc w:val="both"/>
      </w:pPr>
      <w:r>
        <w:t xml:space="preserve">6. К заявлению, указанному в </w:t>
      </w:r>
      <w:hyperlink w:anchor="Par49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12675D" w:rsidRDefault="0012675D">
      <w:pPr>
        <w:pStyle w:val="ConsPlusNormal"/>
        <w:ind w:firstLine="540"/>
        <w:jc w:val="both"/>
      </w:pPr>
      <w: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12675D" w:rsidRDefault="0012675D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12675D" w:rsidRDefault="0012675D">
      <w:pPr>
        <w:pStyle w:val="ConsPlusNormal"/>
        <w:ind w:firstLine="540"/>
        <w:jc w:val="both"/>
      </w:pPr>
      <w:r>
        <w:t>в) для работ по транспортированию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соответствующих установленным требованиям;</w:t>
      </w:r>
    </w:p>
    <w:p w:rsidR="0012675D" w:rsidRDefault="0012675D">
      <w:pPr>
        <w:pStyle w:val="ConsPlusNormal"/>
        <w:ind w:firstLine="540"/>
        <w:jc w:val="both"/>
      </w:pPr>
      <w:r>
        <w:t xml:space="preserve">г)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</w:t>
      </w:r>
      <w:hyperlink w:anchor="Par44" w:tooltip="Ссылка на текущий документ" w:history="1">
        <w:r>
          <w:rPr>
            <w:color w:val="0000FF"/>
          </w:rPr>
          <w:t>подпункте "г" пункта 3</w:t>
        </w:r>
      </w:hyperlink>
      <w:r>
        <w:t xml:space="preserve"> настоящего Положения;</w:t>
      </w:r>
    </w:p>
    <w:p w:rsidR="0012675D" w:rsidRDefault="0012675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работ по сбору, транспортированию, обработке, утилизации, обезвреживанию, размещению отходов I - IV классов опасности -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12675D" w:rsidRDefault="0012675D">
      <w:pPr>
        <w:pStyle w:val="ConsPlusNormal"/>
        <w:ind w:firstLine="540"/>
        <w:jc w:val="both"/>
      </w:pPr>
      <w:r>
        <w:t>7. При намерении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лицензиат направляет в лицензирующий орган заявление о переоформлении лицензии, в котором указываются этот адрес и (или) сведения о новых работах в области обращения с отходами I - IV классов опасности, которые лицензиат намерен выполнять (наименование, класс опасности и код отхода согласно федеральному классификационному каталогу отходов), а также:</w:t>
      </w:r>
    </w:p>
    <w:p w:rsidR="0012675D" w:rsidRDefault="0012675D">
      <w:pPr>
        <w:pStyle w:val="ConsPlusNormal"/>
        <w:ind w:firstLine="540"/>
        <w:jc w:val="both"/>
      </w:pPr>
      <w: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 по новому адресу,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12675D" w:rsidRDefault="0012675D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сведения о наличии у лицензиата принадлежащих ему на праве собственности или на ином законном основании оборудования (в том числе специального) и установок, специально оборудованных и снабженных специальными знаками транспортных средств, необходимых для выполнения заявленных работ по новому адресу;</w:t>
      </w:r>
    </w:p>
    <w:p w:rsidR="0012675D" w:rsidRDefault="0012675D">
      <w:pPr>
        <w:pStyle w:val="ConsPlusNormal"/>
        <w:ind w:firstLine="540"/>
        <w:jc w:val="both"/>
      </w:pPr>
      <w:r>
        <w:t xml:space="preserve">в) для работ по сбору, транспортированию, обработке, утилизации, обезвреживанию, размещению отходов I - IV классов опасности - сведения о наличии у лицензиата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</w:t>
      </w:r>
      <w:r>
        <w:lastRenderedPageBreak/>
        <w:t>деятельность по обращению с отходами;</w:t>
      </w:r>
    </w:p>
    <w:p w:rsidR="0012675D" w:rsidRDefault="0012675D">
      <w:pPr>
        <w:pStyle w:val="ConsPlusNormal"/>
        <w:ind w:firstLine="540"/>
        <w:jc w:val="both"/>
      </w:pPr>
      <w:r>
        <w:t>г) для работ по обезвреживанию и размещению отходов I - IV классов опасности - сведения о наличии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N 174-ФЗ "Об экологической экспертизе" (за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</w:p>
    <w:p w:rsidR="0012675D" w:rsidRDefault="0012675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работ по обезвреживанию и размещению отходов I - IV классов опасности - сведения о наличии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12675D" w:rsidRDefault="0012675D">
      <w:pPr>
        <w:pStyle w:val="ConsPlusNormal"/>
        <w:ind w:firstLine="540"/>
        <w:jc w:val="both"/>
      </w:pPr>
      <w:r>
        <w:t>е)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работникам, заключившим с лицензиатом трудовые договоры на осуществление деятельности в области обращения с отходами по новому адресу.</w:t>
      </w:r>
    </w:p>
    <w:p w:rsidR="0012675D" w:rsidRDefault="0012675D">
      <w:pPr>
        <w:pStyle w:val="ConsPlusNormal"/>
        <w:ind w:firstLine="540"/>
        <w:jc w:val="both"/>
      </w:pPr>
      <w:r>
        <w:t>8. При проведении проверки сведений, содержащихся в представленных соискателем лицензии (лицензиатом) заявлении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12675D" w:rsidRDefault="0012675D">
      <w:pPr>
        <w:pStyle w:val="ConsPlusNormal"/>
        <w:ind w:firstLine="540"/>
        <w:jc w:val="both"/>
      </w:pPr>
      <w:r>
        <w:t>9.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лицензии.</w:t>
      </w:r>
    </w:p>
    <w:p w:rsidR="0012675D" w:rsidRDefault="0012675D">
      <w:pPr>
        <w:pStyle w:val="ConsPlusNormal"/>
        <w:ind w:firstLine="540"/>
        <w:jc w:val="both"/>
      </w:pPr>
      <w:r>
        <w:t>10. Информация, относящаяся к осуществлению деятельности в области обращения с отходами, предусмотренная частями 1 и 2 статьи 21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12675D" w:rsidRDefault="0012675D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12675D" w:rsidRDefault="0012675D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 и прекращении действия лицензии;</w:t>
      </w:r>
    </w:p>
    <w:p w:rsidR="0012675D" w:rsidRDefault="0012675D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12675D" w:rsidRDefault="0012675D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12675D" w:rsidRDefault="0012675D">
      <w:pPr>
        <w:pStyle w:val="ConsPlusNormal"/>
        <w:ind w:firstLine="540"/>
        <w:jc w:val="both"/>
      </w:pPr>
      <w:r>
        <w:t>11. Лицензионный контроль осуществляется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 лицензировании отдельных видов деятельности".</w:t>
      </w:r>
    </w:p>
    <w:p w:rsidR="0012675D" w:rsidRDefault="0012675D">
      <w:pPr>
        <w:pStyle w:val="ConsPlusNormal"/>
        <w:ind w:firstLine="540"/>
        <w:jc w:val="both"/>
      </w:pPr>
      <w:r>
        <w:t xml:space="preserve"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</w:t>
      </w:r>
      <w:r>
        <w:lastRenderedPageBreak/>
        <w:t>лицензии (об отказе в переоформлении лицензии), приостановлении, возобновлении, прекращении действия лицензии, выдача дубликата и копии лицензии, формирование и ведение лицензионного дела, а также информационного ресурса и реестра лицензий, предоставление содержащихся в них сведений осуществляются в порядке, установленном Федеральным законом "О лицензировании отдельных видов деятельности".</w:t>
      </w:r>
    </w:p>
    <w:p w:rsidR="0012675D" w:rsidRDefault="0012675D">
      <w:pPr>
        <w:pStyle w:val="ConsPlusNormal"/>
        <w:ind w:firstLine="540"/>
        <w:jc w:val="both"/>
      </w:pPr>
      <w:r>
        <w:t>13. За предоставление лицензии, ее переоформление и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12675D" w:rsidRDefault="0012675D">
      <w:pPr>
        <w:pStyle w:val="ConsPlusNormal"/>
        <w:ind w:firstLine="540"/>
        <w:jc w:val="both"/>
      </w:pPr>
    </w:p>
    <w:p w:rsidR="0012675D" w:rsidRDefault="0012675D">
      <w:pPr>
        <w:pStyle w:val="ConsPlusNormal"/>
        <w:ind w:firstLine="540"/>
        <w:jc w:val="both"/>
      </w:pPr>
    </w:p>
    <w:p w:rsidR="0012675D" w:rsidRDefault="0012675D">
      <w:pPr>
        <w:pStyle w:val="ConsPlusNormal"/>
        <w:ind w:firstLine="540"/>
        <w:jc w:val="both"/>
      </w:pPr>
    </w:p>
    <w:p w:rsidR="0012675D" w:rsidRDefault="0012675D">
      <w:pPr>
        <w:pStyle w:val="ConsPlusNormal"/>
        <w:ind w:firstLine="540"/>
        <w:jc w:val="both"/>
      </w:pPr>
    </w:p>
    <w:p w:rsidR="0012675D" w:rsidRDefault="0012675D">
      <w:pPr>
        <w:pStyle w:val="ConsPlusNormal"/>
        <w:ind w:firstLine="540"/>
        <w:jc w:val="both"/>
      </w:pPr>
    </w:p>
    <w:p w:rsidR="0012675D" w:rsidRDefault="0012675D">
      <w:pPr>
        <w:pStyle w:val="ConsPlusNormal"/>
        <w:jc w:val="right"/>
        <w:outlineLvl w:val="1"/>
      </w:pPr>
      <w:bookmarkStart w:id="6" w:name="Par82"/>
      <w:bookmarkEnd w:id="6"/>
      <w:r>
        <w:t>Приложение</w:t>
      </w:r>
    </w:p>
    <w:p w:rsidR="0012675D" w:rsidRDefault="0012675D">
      <w:pPr>
        <w:pStyle w:val="ConsPlusNormal"/>
        <w:jc w:val="right"/>
      </w:pPr>
      <w:r>
        <w:t>к Положению о лицензировании</w:t>
      </w:r>
    </w:p>
    <w:p w:rsidR="0012675D" w:rsidRDefault="0012675D">
      <w:pPr>
        <w:pStyle w:val="ConsPlusNormal"/>
        <w:jc w:val="right"/>
      </w:pPr>
      <w:r>
        <w:t>деятельности по сбору,</w:t>
      </w:r>
    </w:p>
    <w:p w:rsidR="0012675D" w:rsidRDefault="0012675D">
      <w:pPr>
        <w:pStyle w:val="ConsPlusNormal"/>
        <w:jc w:val="right"/>
      </w:pPr>
      <w:r>
        <w:t>транспортированию, обработке,</w:t>
      </w:r>
    </w:p>
    <w:p w:rsidR="0012675D" w:rsidRDefault="0012675D">
      <w:pPr>
        <w:pStyle w:val="ConsPlusNormal"/>
        <w:jc w:val="right"/>
      </w:pPr>
      <w:r>
        <w:t>утилизации, обезвреживанию,</w:t>
      </w:r>
    </w:p>
    <w:p w:rsidR="0012675D" w:rsidRDefault="0012675D">
      <w:pPr>
        <w:pStyle w:val="ConsPlusNormal"/>
        <w:jc w:val="right"/>
      </w:pPr>
      <w:r>
        <w:t>размещению отходов I - IV</w:t>
      </w:r>
    </w:p>
    <w:p w:rsidR="0012675D" w:rsidRDefault="0012675D">
      <w:pPr>
        <w:pStyle w:val="ConsPlusNormal"/>
        <w:jc w:val="right"/>
      </w:pPr>
      <w:r>
        <w:t>классов опасности</w:t>
      </w:r>
    </w:p>
    <w:p w:rsidR="0012675D" w:rsidRDefault="0012675D">
      <w:pPr>
        <w:pStyle w:val="ConsPlusNormal"/>
        <w:jc w:val="center"/>
      </w:pPr>
    </w:p>
    <w:p w:rsidR="0012675D" w:rsidRDefault="0012675D">
      <w:pPr>
        <w:pStyle w:val="ConsPlusNormal"/>
        <w:jc w:val="center"/>
      </w:pPr>
      <w:bookmarkStart w:id="7" w:name="Par90"/>
      <w:bookmarkEnd w:id="7"/>
      <w:r>
        <w:t>ПЕРЕЧЕНЬ</w:t>
      </w:r>
    </w:p>
    <w:p w:rsidR="0012675D" w:rsidRDefault="0012675D">
      <w:pPr>
        <w:pStyle w:val="ConsPlusNormal"/>
        <w:jc w:val="center"/>
      </w:pPr>
      <w:r>
        <w:t>РАБОТ, СОСТАВЛЯЮЩИХ ДЕЯТЕЛЬНОСТЬ ПО СБОРУ,</w:t>
      </w:r>
    </w:p>
    <w:p w:rsidR="0012675D" w:rsidRDefault="0012675D">
      <w:pPr>
        <w:pStyle w:val="ConsPlusNormal"/>
        <w:jc w:val="center"/>
      </w:pPr>
      <w:r>
        <w:t>ТРАНСПОРТИРОВАНИЮ, ОБРАБОТКЕ, УТИЛИЗАЦИИ, ОБЕЗВРЕЖИВАНИЮ,</w:t>
      </w:r>
    </w:p>
    <w:p w:rsidR="0012675D" w:rsidRDefault="0012675D">
      <w:pPr>
        <w:pStyle w:val="ConsPlusNormal"/>
        <w:jc w:val="center"/>
      </w:pPr>
      <w:r>
        <w:t>РАЗМЕЩЕНИЮ ОТХОДОВ I - IV КЛАССОВ ОПАСНОСТИ</w:t>
      </w:r>
    </w:p>
    <w:p w:rsidR="0012675D" w:rsidRDefault="0012675D">
      <w:pPr>
        <w:pStyle w:val="ConsPlusNormal"/>
        <w:jc w:val="center"/>
      </w:pPr>
    </w:p>
    <w:p w:rsidR="0012675D" w:rsidRDefault="0012675D">
      <w:pPr>
        <w:pStyle w:val="ConsPlusNormal"/>
        <w:ind w:firstLine="540"/>
        <w:jc w:val="both"/>
      </w:pPr>
      <w:r>
        <w:t>1. Сбор отходов 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2. Сбор отходов 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3. Сбор отходов III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4. Сбор отходов IV класса опасности</w:t>
      </w:r>
    </w:p>
    <w:p w:rsidR="0012675D" w:rsidRDefault="0012675D">
      <w:pPr>
        <w:pStyle w:val="ConsPlusNormal"/>
        <w:ind w:firstLine="540"/>
        <w:jc w:val="both"/>
      </w:pPr>
      <w:r>
        <w:t>5. Транспортирование отходов 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6. Транспортирование отходов 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7. Транспортирование отходов III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8. Транспортирование отходов IV класса опасности</w:t>
      </w:r>
    </w:p>
    <w:p w:rsidR="0012675D" w:rsidRDefault="0012675D">
      <w:pPr>
        <w:pStyle w:val="ConsPlusNormal"/>
        <w:ind w:firstLine="540"/>
        <w:jc w:val="both"/>
      </w:pPr>
      <w:r>
        <w:t>9. Обработка отходов 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10. Обработка отходов 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11. Обработка отходов III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12. Обработка отходов IV класса опасности</w:t>
      </w:r>
    </w:p>
    <w:p w:rsidR="0012675D" w:rsidRDefault="0012675D">
      <w:pPr>
        <w:pStyle w:val="ConsPlusNormal"/>
        <w:ind w:firstLine="540"/>
        <w:jc w:val="both"/>
      </w:pPr>
      <w:r>
        <w:t>13. Утилизация отходов 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14. Утилизация отходов 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15. Утилизация отходов III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16. Утилизация отходов IV класса опасности</w:t>
      </w:r>
    </w:p>
    <w:p w:rsidR="0012675D" w:rsidRDefault="0012675D">
      <w:pPr>
        <w:pStyle w:val="ConsPlusNormal"/>
        <w:ind w:firstLine="540"/>
        <w:jc w:val="both"/>
      </w:pPr>
      <w:r>
        <w:t>17. Обезвреживание отходов 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18. Обезвреживание отходов 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19. Обезвреживание отходов III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20. Обезвреживание отходов IV класса опасности</w:t>
      </w:r>
    </w:p>
    <w:p w:rsidR="0012675D" w:rsidRDefault="0012675D">
      <w:pPr>
        <w:pStyle w:val="ConsPlusNormal"/>
        <w:ind w:firstLine="540"/>
        <w:jc w:val="both"/>
      </w:pPr>
      <w:r>
        <w:t>21. Размещение отходов 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22. Размещение отходов 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23. Размещение отходов III класса опасности</w:t>
      </w:r>
    </w:p>
    <w:p w:rsidR="0012675D" w:rsidRDefault="0012675D">
      <w:pPr>
        <w:pStyle w:val="ConsPlusNormal"/>
        <w:ind w:firstLine="540"/>
        <w:jc w:val="both"/>
      </w:pPr>
      <w:r>
        <w:t>24. Размещение отходов IV класса опасности</w:t>
      </w:r>
    </w:p>
    <w:p w:rsidR="0012675D" w:rsidRDefault="0012675D">
      <w:pPr>
        <w:pStyle w:val="ConsPlusNormal"/>
        <w:ind w:firstLine="540"/>
        <w:jc w:val="both"/>
      </w:pPr>
    </w:p>
    <w:p w:rsidR="0012675D" w:rsidRDefault="0012675D">
      <w:pPr>
        <w:pStyle w:val="ConsPlusNormal"/>
        <w:ind w:firstLine="540"/>
        <w:jc w:val="both"/>
      </w:pPr>
    </w:p>
    <w:p w:rsidR="0012675D" w:rsidRDefault="001267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675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91" w:rsidRDefault="001F0091">
      <w:pPr>
        <w:spacing w:after="0" w:line="240" w:lineRule="auto"/>
      </w:pPr>
      <w:r>
        <w:separator/>
      </w:r>
    </w:p>
  </w:endnote>
  <w:endnote w:type="continuationSeparator" w:id="0">
    <w:p w:rsidR="001F0091" w:rsidRDefault="001F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5D" w:rsidRDefault="0012675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2675D" w:rsidRPr="0012675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75D" w:rsidRDefault="001267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  <w:lang w:val="en-US"/>
            </w:rPr>
          </w:pPr>
        </w:p>
        <w:p w:rsidR="00A461AD" w:rsidRPr="00A461AD" w:rsidRDefault="00A461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  <w:lang w:val="en-US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75D" w:rsidRPr="0012675D" w:rsidRDefault="0012675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75D" w:rsidRPr="0012675D" w:rsidRDefault="0012675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2675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2675D">
            <w:rPr>
              <w:rFonts w:ascii="Tahoma" w:hAnsi="Tahoma" w:cs="Tahoma"/>
              <w:sz w:val="20"/>
              <w:szCs w:val="20"/>
            </w:rPr>
            <w:fldChar w:fldCharType="begin"/>
          </w:r>
          <w:r w:rsidRPr="0012675D">
            <w:rPr>
              <w:rFonts w:ascii="Tahoma" w:hAnsi="Tahoma" w:cs="Tahoma"/>
              <w:sz w:val="20"/>
              <w:szCs w:val="20"/>
            </w:rPr>
            <w:instrText>\PAGE</w:instrText>
          </w:r>
          <w:r w:rsidR="00772941" w:rsidRPr="0012675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61AD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12675D">
            <w:rPr>
              <w:rFonts w:ascii="Tahoma" w:hAnsi="Tahoma" w:cs="Tahoma"/>
              <w:sz w:val="20"/>
              <w:szCs w:val="20"/>
            </w:rPr>
            <w:fldChar w:fldCharType="end"/>
          </w:r>
          <w:r w:rsidRPr="0012675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2675D">
            <w:rPr>
              <w:rFonts w:ascii="Tahoma" w:hAnsi="Tahoma" w:cs="Tahoma"/>
              <w:sz w:val="20"/>
              <w:szCs w:val="20"/>
            </w:rPr>
            <w:fldChar w:fldCharType="begin"/>
          </w:r>
          <w:r w:rsidRPr="0012675D">
            <w:rPr>
              <w:rFonts w:ascii="Tahoma" w:hAnsi="Tahoma" w:cs="Tahoma"/>
              <w:sz w:val="20"/>
              <w:szCs w:val="20"/>
            </w:rPr>
            <w:instrText>\NUMPAGES</w:instrText>
          </w:r>
          <w:r w:rsidR="00772941" w:rsidRPr="0012675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61AD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12675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2675D" w:rsidRDefault="001267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91" w:rsidRDefault="001F0091">
      <w:pPr>
        <w:spacing w:after="0" w:line="240" w:lineRule="auto"/>
      </w:pPr>
      <w:r>
        <w:separator/>
      </w:r>
    </w:p>
  </w:footnote>
  <w:footnote w:type="continuationSeparator" w:id="0">
    <w:p w:rsidR="001F0091" w:rsidRDefault="001F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2675D" w:rsidRPr="0012675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75D" w:rsidRPr="0012675D" w:rsidRDefault="001267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75D" w:rsidRPr="0012675D" w:rsidRDefault="0012675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2675D" w:rsidRPr="0012675D" w:rsidRDefault="0012675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75D" w:rsidRPr="0012675D" w:rsidRDefault="0012675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2675D" w:rsidRDefault="0012675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2675D" w:rsidRDefault="0012675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7504"/>
    <w:rsid w:val="000B167C"/>
    <w:rsid w:val="0012675D"/>
    <w:rsid w:val="001F0091"/>
    <w:rsid w:val="002F7504"/>
    <w:rsid w:val="00772941"/>
    <w:rsid w:val="00A4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1AD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4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61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2964</Words>
  <Characters>16899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03.10.2015 N 1062"О лицензировании деятельности по сбору, транспортированию, обработке, утилизации, обезвреживанию, размещению отходов I - IV классов опасности"(вместе с "Положением о лицензировании деятельности по сбору,</vt:lpstr>
    </vt:vector>
  </TitlesOfParts>
  <Company/>
  <LinksUpToDate>false</LinksUpToDate>
  <CharactersWithSpaces>19824</CharactersWithSpaces>
  <SharedDoc>false</SharedDoc>
  <HLinks>
    <vt:vector size="54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03.10.2015 N 1062"О лицензировании деятельности по сбору, транспортированию, обработке, утилизации, обезвреживанию, размещению отходов I - IV классов опасности"(вместе с "Положением о лицензировании деятельности по сбору,</dc:title>
  <dc:creator>ConsultantPlus</dc:creator>
  <cp:lastModifiedBy>Татьяна</cp:lastModifiedBy>
  <cp:revision>3</cp:revision>
  <dcterms:created xsi:type="dcterms:W3CDTF">2015-10-13T15:54:00Z</dcterms:created>
  <dcterms:modified xsi:type="dcterms:W3CDTF">2015-10-13T15:54:00Z</dcterms:modified>
</cp:coreProperties>
</file>